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1765C" w14:textId="20A6DE94" w:rsidR="005A3E53" w:rsidRPr="002F6274" w:rsidRDefault="00042AE9" w:rsidP="001956CB">
      <w:pPr>
        <w:jc w:val="both"/>
        <w:rPr>
          <w:rFonts w:ascii="Sylfaen" w:hAnsi="Sylfaen"/>
          <w:b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 xml:space="preserve">დასახელება: </w:t>
      </w:r>
      <w:r w:rsidR="00C11E38" w:rsidRPr="002C30E0">
        <w:rPr>
          <w:rFonts w:ascii="Sylfaen" w:hAnsi="Sylfaen"/>
          <w:sz w:val="18"/>
          <w:szCs w:val="18"/>
          <w:lang w:val="ka-GE"/>
        </w:rPr>
        <w:t xml:space="preserve">სს „სადაზღვევო კომპანია იმედი </w:t>
      </w:r>
      <w:r w:rsidR="00C11E38" w:rsidRPr="002C30E0">
        <w:rPr>
          <w:rFonts w:ascii="Sylfaen" w:hAnsi="Sylfaen"/>
          <w:sz w:val="18"/>
          <w:szCs w:val="18"/>
        </w:rPr>
        <w:t>L”</w:t>
      </w:r>
      <w:r w:rsidR="00C11E38" w:rsidRPr="002C30E0">
        <w:rPr>
          <w:rFonts w:ascii="Sylfaen" w:hAnsi="Sylfaen"/>
          <w:sz w:val="18"/>
          <w:szCs w:val="18"/>
          <w:lang w:val="ka-GE"/>
        </w:rPr>
        <w:t>-ი აცხადებს ტენდერს</w:t>
      </w:r>
      <w:r w:rsidR="00C11E38">
        <w:rPr>
          <w:rFonts w:ascii="Sylfaen" w:hAnsi="Sylfaen"/>
          <w:sz w:val="18"/>
          <w:szCs w:val="18"/>
          <w:lang w:val="ka-GE"/>
        </w:rPr>
        <w:t xml:space="preserve"> - </w:t>
      </w:r>
      <w:r w:rsidR="002F6274">
        <w:rPr>
          <w:rFonts w:ascii="Sylfaen" w:hAnsi="Sylfaen"/>
          <w:sz w:val="18"/>
          <w:szCs w:val="18"/>
          <w:lang w:val="ka-GE"/>
        </w:rPr>
        <w:t>10 ცალი კონდიციონერის შეძენაზე</w:t>
      </w:r>
    </w:p>
    <w:p w14:paraId="083C6562" w14:textId="7E1AABA8" w:rsidR="00C11E38" w:rsidRDefault="002F6274" w:rsidP="001956CB">
      <w:pPr>
        <w:jc w:val="both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კონდიციონერის</w:t>
      </w:r>
      <w:r w:rsidR="00C11E38">
        <w:rPr>
          <w:rFonts w:ascii="Sylfaen" w:hAnsi="Sylfaen"/>
          <w:b/>
          <w:sz w:val="18"/>
          <w:szCs w:val="18"/>
          <w:lang w:val="ka-GE"/>
        </w:rPr>
        <w:t xml:space="preserve"> მოთხოვნილი მახასიათებლები</w:t>
      </w:r>
    </w:p>
    <w:p w14:paraId="5F0F9DA5" w14:textId="19C30D33" w:rsidR="00C11E38" w:rsidRDefault="00C11E38" w:rsidP="00C11E38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მდგომარეობა: ახალი;</w:t>
      </w:r>
    </w:p>
    <w:p w14:paraId="3D167A22" w14:textId="4D9BE12D" w:rsidR="002F6274" w:rsidRPr="002F6274" w:rsidRDefault="002F6274" w:rsidP="002F6274">
      <w:pPr>
        <w:pStyle w:val="ListParagraph"/>
        <w:numPr>
          <w:ilvl w:val="0"/>
          <w:numId w:val="16"/>
        </w:numPr>
        <w:jc w:val="both"/>
        <w:rPr>
          <w:rFonts w:ascii="Sylfaen" w:hAnsi="Sylfaen"/>
          <w:sz w:val="18"/>
          <w:szCs w:val="18"/>
        </w:rPr>
      </w:pPr>
      <w:r w:rsidRPr="002F6274">
        <w:rPr>
          <w:rFonts w:ascii="Sylfaen" w:hAnsi="Sylfaen" w:cs="Sylfaen"/>
          <w:sz w:val="18"/>
          <w:szCs w:val="18"/>
          <w:lang w:val="ka-GE"/>
        </w:rPr>
        <w:t>ფრეონის</w:t>
      </w:r>
      <w:r w:rsidRPr="002F6274">
        <w:rPr>
          <w:rFonts w:ascii="Sylfaen" w:hAnsi="Sylfaen"/>
          <w:sz w:val="18"/>
          <w:szCs w:val="18"/>
          <w:lang w:val="ka-GE"/>
        </w:rPr>
        <w:t xml:space="preserve"> ტიპი :</w:t>
      </w:r>
      <w:r w:rsidRPr="002F6274">
        <w:rPr>
          <w:rFonts w:ascii="Sylfaen" w:hAnsi="Sylfaen"/>
          <w:sz w:val="18"/>
          <w:szCs w:val="18"/>
        </w:rPr>
        <w:t xml:space="preserve"> R410</w:t>
      </w:r>
    </w:p>
    <w:p w14:paraId="1F14F575" w14:textId="1B19AEBF" w:rsidR="002F6274" w:rsidRPr="002F6274" w:rsidRDefault="00C11E38" w:rsidP="002F6274">
      <w:pPr>
        <w:ind w:left="270"/>
        <w:jc w:val="both"/>
        <w:rPr>
          <w:rFonts w:ascii="Sylfaen" w:hAnsi="Sylfaen"/>
          <w:sz w:val="18"/>
          <w:szCs w:val="18"/>
          <w:lang w:val="ka-GE"/>
        </w:rPr>
      </w:pPr>
      <w:r w:rsidRPr="002F6274">
        <w:rPr>
          <w:rFonts w:ascii="Sylfaen" w:hAnsi="Sylfaen" w:cs="Sylfaen"/>
          <w:sz w:val="18"/>
          <w:szCs w:val="18"/>
          <w:lang w:val="ka-GE"/>
        </w:rPr>
        <w:t>სიმძლავრე</w:t>
      </w:r>
      <w:r w:rsidR="002F6274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2F6274" w:rsidRPr="002F6274">
        <w:rPr>
          <w:rFonts w:ascii="Sylfaen" w:hAnsi="Sylfaen"/>
          <w:sz w:val="18"/>
          <w:szCs w:val="18"/>
          <w:lang w:val="ka-GE"/>
        </w:rPr>
        <w:t>/</w:t>
      </w:r>
      <w:r w:rsidR="002F6274">
        <w:rPr>
          <w:rFonts w:ascii="Sylfaen" w:hAnsi="Sylfaen"/>
          <w:sz w:val="18"/>
          <w:szCs w:val="18"/>
          <w:lang w:val="ka-GE"/>
        </w:rPr>
        <w:t xml:space="preserve"> </w:t>
      </w:r>
      <w:r w:rsidR="002F6274" w:rsidRPr="002F6274">
        <w:rPr>
          <w:rFonts w:ascii="Sylfaen" w:hAnsi="Sylfaen"/>
          <w:sz w:val="18"/>
          <w:szCs w:val="18"/>
          <w:lang w:val="ka-GE"/>
        </w:rPr>
        <w:t>რაოდენობა</w:t>
      </w:r>
      <w:r w:rsidRPr="002F6274">
        <w:rPr>
          <w:rFonts w:ascii="Sylfaen" w:hAnsi="Sylfaen"/>
          <w:sz w:val="18"/>
          <w:szCs w:val="18"/>
          <w:lang w:val="ka-GE"/>
        </w:rPr>
        <w:t xml:space="preserve">: </w:t>
      </w:r>
    </w:p>
    <w:p w14:paraId="16C8D364" w14:textId="77777777" w:rsidR="002F6274" w:rsidRPr="002F6274" w:rsidRDefault="002F6274" w:rsidP="002F6274">
      <w:pPr>
        <w:pStyle w:val="ListParagraph"/>
        <w:numPr>
          <w:ilvl w:val="0"/>
          <w:numId w:val="16"/>
        </w:numPr>
        <w:ind w:left="90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24000 BTU/</w:t>
      </w:r>
      <w:proofErr w:type="spellStart"/>
      <w:r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სთ</w:t>
      </w:r>
      <w:proofErr w:type="spellEnd"/>
      <w:r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  <w:t xml:space="preserve"> - 1 ცალი</w:t>
      </w:r>
    </w:p>
    <w:p w14:paraId="719907B0" w14:textId="356D392F" w:rsidR="002F6274" w:rsidRPr="002F6274" w:rsidRDefault="002F6274" w:rsidP="002F6274">
      <w:pPr>
        <w:pStyle w:val="ListParagraph"/>
        <w:numPr>
          <w:ilvl w:val="0"/>
          <w:numId w:val="16"/>
        </w:numPr>
        <w:ind w:left="900"/>
        <w:jc w:val="both"/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18000 BTU/</w:t>
      </w:r>
      <w:proofErr w:type="spellStart"/>
      <w:r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სთ</w:t>
      </w:r>
      <w:proofErr w:type="spellEnd"/>
      <w:r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  <w:t xml:space="preserve"> - 1 ცალი</w:t>
      </w:r>
    </w:p>
    <w:p w14:paraId="6DEB2AF9" w14:textId="14F762E1" w:rsidR="002F6274" w:rsidRDefault="002F6274" w:rsidP="002F6274">
      <w:pPr>
        <w:pStyle w:val="ListParagraph"/>
        <w:numPr>
          <w:ilvl w:val="0"/>
          <w:numId w:val="16"/>
        </w:numPr>
        <w:ind w:left="900"/>
        <w:jc w:val="both"/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12000 BTU/</w:t>
      </w:r>
      <w:proofErr w:type="spellStart"/>
      <w:r>
        <w:rPr>
          <w:rFonts w:ascii="Sylfaen" w:hAnsi="Sylfaen" w:cs="Sylfaen"/>
          <w:color w:val="333333"/>
          <w:sz w:val="18"/>
          <w:szCs w:val="18"/>
          <w:shd w:val="clear" w:color="auto" w:fill="FFFFFF"/>
        </w:rPr>
        <w:t>სთ</w:t>
      </w:r>
      <w:proofErr w:type="spellEnd"/>
      <w:r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  <w:t xml:space="preserve"> - 8 ცალი </w:t>
      </w:r>
    </w:p>
    <w:p w14:paraId="24FA04D6" w14:textId="77777777" w:rsidR="002F6274" w:rsidRPr="002F6274" w:rsidRDefault="002F6274" w:rsidP="002F6274">
      <w:pPr>
        <w:pStyle w:val="ListParagraph"/>
        <w:ind w:left="900"/>
        <w:jc w:val="both"/>
        <w:rPr>
          <w:rFonts w:ascii="Sylfaen" w:hAnsi="Sylfaen" w:cs="Sylfaen"/>
          <w:color w:val="333333"/>
          <w:sz w:val="18"/>
          <w:szCs w:val="18"/>
          <w:shd w:val="clear" w:color="auto" w:fill="FFFFFF"/>
          <w:lang w:val="ka-GE"/>
        </w:rPr>
      </w:pPr>
    </w:p>
    <w:p w14:paraId="75F8A567" w14:textId="507EA3F2" w:rsidR="00C11E38" w:rsidRDefault="00C11E38" w:rsidP="002F6274">
      <w:pPr>
        <w:jc w:val="both"/>
        <w:rPr>
          <w:rFonts w:ascii="Sylfaen" w:hAnsi="Sylfaen"/>
          <w:sz w:val="18"/>
          <w:szCs w:val="18"/>
          <w:lang w:val="ka-GE"/>
        </w:rPr>
      </w:pPr>
      <w:r w:rsidRPr="002F6274">
        <w:rPr>
          <w:rFonts w:ascii="Sylfaen" w:hAnsi="Sylfaen" w:cs="Sylfaen"/>
          <w:b/>
          <w:sz w:val="18"/>
          <w:szCs w:val="18"/>
          <w:lang w:val="ka-GE"/>
        </w:rPr>
        <w:t>მოწოდების</w:t>
      </w:r>
      <w:r w:rsidRPr="002F6274">
        <w:rPr>
          <w:rFonts w:ascii="Sylfaen" w:hAnsi="Sylfaen"/>
          <w:b/>
          <w:sz w:val="18"/>
          <w:szCs w:val="18"/>
          <w:lang w:val="ka-GE"/>
        </w:rPr>
        <w:t xml:space="preserve"> ვადა:</w:t>
      </w:r>
      <w:r w:rsidRPr="002F6274">
        <w:rPr>
          <w:rFonts w:ascii="Sylfaen" w:hAnsi="Sylfaen"/>
          <w:sz w:val="18"/>
          <w:szCs w:val="18"/>
          <w:lang w:val="ka-GE"/>
        </w:rPr>
        <w:t xml:space="preserve"> ხელშეკრულების გაფორმებიდან</w:t>
      </w:r>
      <w:r w:rsidR="002F6274" w:rsidRPr="002F6274">
        <w:rPr>
          <w:rFonts w:ascii="Sylfaen" w:hAnsi="Sylfaen"/>
          <w:sz w:val="18"/>
          <w:szCs w:val="18"/>
          <w:lang w:val="ka-GE"/>
        </w:rPr>
        <w:t xml:space="preserve"> </w:t>
      </w:r>
      <w:r w:rsidR="002F6274" w:rsidRPr="002F6274">
        <w:rPr>
          <w:rFonts w:ascii="Sylfaen" w:hAnsi="Sylfaen"/>
          <w:sz w:val="18"/>
          <w:szCs w:val="18"/>
        </w:rPr>
        <w:t>3</w:t>
      </w:r>
      <w:r w:rsidRPr="002F6274">
        <w:rPr>
          <w:rFonts w:ascii="Sylfaen" w:hAnsi="Sylfaen"/>
          <w:sz w:val="18"/>
          <w:szCs w:val="18"/>
          <w:lang w:val="ka-GE"/>
        </w:rPr>
        <w:t xml:space="preserve"> კალენდარული დღე.</w:t>
      </w:r>
    </w:p>
    <w:p w14:paraId="0D2B09F0" w14:textId="2E26B618" w:rsidR="002F6274" w:rsidRPr="002F6274" w:rsidRDefault="002F6274" w:rsidP="002F6274">
      <w:pPr>
        <w:jc w:val="both"/>
        <w:rPr>
          <w:rFonts w:ascii="Sylfaen" w:hAnsi="Sylfaen"/>
          <w:sz w:val="18"/>
          <w:szCs w:val="18"/>
          <w:lang w:val="ka-GE"/>
        </w:rPr>
      </w:pPr>
      <w:r w:rsidRPr="002F6274">
        <w:rPr>
          <w:rFonts w:ascii="Sylfaen" w:hAnsi="Sylfaen"/>
          <w:b/>
          <w:sz w:val="18"/>
          <w:szCs w:val="18"/>
          <w:lang w:val="ka-GE"/>
        </w:rPr>
        <w:t>საგარანტიო პერიოდი:</w:t>
      </w:r>
      <w:r>
        <w:rPr>
          <w:rFonts w:ascii="Sylfaen" w:hAnsi="Sylfaen"/>
          <w:sz w:val="18"/>
          <w:szCs w:val="18"/>
          <w:lang w:val="ka-GE"/>
        </w:rPr>
        <w:t xml:space="preserve"> განისაზღვრება მინიმუმ 1 წლით.</w:t>
      </w:r>
    </w:p>
    <w:p w14:paraId="1D1C7DEE" w14:textId="4C6B8441" w:rsidR="002C30E0" w:rsidRPr="002C30E0" w:rsidRDefault="002C30E0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>ინსტრუქცია ტენდერში მონაწილეთათვის:</w:t>
      </w:r>
      <w:r w:rsidR="00C11E38">
        <w:rPr>
          <w:rFonts w:ascii="Sylfaen" w:hAnsi="Sylfaen"/>
          <w:b/>
          <w:sz w:val="18"/>
          <w:szCs w:val="18"/>
          <w:lang w:val="ka-GE"/>
        </w:rPr>
        <w:t xml:space="preserve"> </w:t>
      </w:r>
    </w:p>
    <w:p w14:paraId="6917C9A2" w14:textId="77E8514E" w:rsidR="002C30E0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2C30E0">
        <w:rPr>
          <w:rFonts w:ascii="Sylfaen" w:hAnsi="Sylfaen"/>
          <w:sz w:val="18"/>
          <w:szCs w:val="18"/>
          <w:lang w:val="ka-GE"/>
        </w:rPr>
        <w:t xml:space="preserve">**ტენდერის მიმდინარეობის განმავლობაში პრეტენდენდებმა უნდა წარმოადგინონ სატენდერო </w:t>
      </w:r>
      <w:r w:rsidR="001956CB">
        <w:rPr>
          <w:rFonts w:ascii="Sylfaen" w:hAnsi="Sylfaen"/>
          <w:sz w:val="18"/>
          <w:szCs w:val="18"/>
          <w:lang w:val="ka-GE"/>
        </w:rPr>
        <w:t xml:space="preserve">მოთხოვნებით </w:t>
      </w:r>
      <w:r w:rsidRPr="002C30E0">
        <w:rPr>
          <w:rFonts w:ascii="Sylfaen" w:hAnsi="Sylfaen"/>
          <w:sz w:val="18"/>
          <w:szCs w:val="18"/>
          <w:lang w:val="ka-GE"/>
        </w:rPr>
        <w:t>გათვალისწინებული ყველა დოკუმენტი</w:t>
      </w:r>
      <w:r>
        <w:rPr>
          <w:rFonts w:ascii="Sylfaen" w:hAnsi="Sylfaen"/>
          <w:sz w:val="18"/>
          <w:szCs w:val="18"/>
          <w:lang w:val="ka-GE"/>
        </w:rPr>
        <w:t>.</w:t>
      </w:r>
    </w:p>
    <w:p w14:paraId="509F3234" w14:textId="77777777" w:rsidR="002C30E0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** ტენდერის განმავლობაში დამატებითი ინფორმაციის  მოპოვება ან დაზუსტება შესაძლებელია საკონტაქტო </w:t>
      </w:r>
      <w:r w:rsidR="001956CB">
        <w:rPr>
          <w:rFonts w:ascii="Sylfaen" w:hAnsi="Sylfaen"/>
          <w:sz w:val="18"/>
          <w:szCs w:val="18"/>
          <w:lang w:val="ka-GE"/>
        </w:rPr>
        <w:t>პირ/ებ/თან;</w:t>
      </w:r>
    </w:p>
    <w:p w14:paraId="0655D361" w14:textId="77777777" w:rsidR="002C30E0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**  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პირობის მომწოდებელს. </w:t>
      </w:r>
    </w:p>
    <w:p w14:paraId="259AE597" w14:textId="77777777" w:rsidR="001956CB" w:rsidRDefault="001956CB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73F8C9D2" w14:textId="77777777" w:rsidR="001956CB" w:rsidRDefault="001956CB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2A637B3F" w14:textId="544CAC77" w:rsidR="002C30E0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 xml:space="preserve">ანგარიშსწორების პირობა: </w:t>
      </w:r>
    </w:p>
    <w:p w14:paraId="457BE066" w14:textId="5F54226F" w:rsidR="00385FB0" w:rsidRPr="00385FB0" w:rsidRDefault="00385FB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ხელშეკრულების ფარგლებში ანგარიშსწორება განხორციელდება ნასყიდობის საგნის სრულად და ჯეროვნად მიწოდებისა და მხარეთა შორის შესაბამისი მიღება-ჩაბარების აქტის გაფორმებიდან</w:t>
      </w:r>
      <w:r w:rsidR="00BE6666">
        <w:rPr>
          <w:rFonts w:ascii="Sylfaen" w:hAnsi="Sylfaen"/>
          <w:sz w:val="18"/>
          <w:szCs w:val="18"/>
          <w:lang w:val="ka-GE"/>
        </w:rPr>
        <w:t xml:space="preserve"> </w:t>
      </w:r>
      <w:r w:rsidR="002F6274">
        <w:rPr>
          <w:rFonts w:ascii="Sylfaen" w:hAnsi="Sylfaen"/>
          <w:sz w:val="18"/>
          <w:szCs w:val="18"/>
          <w:lang w:val="ka-GE"/>
        </w:rPr>
        <w:t>5</w:t>
      </w:r>
      <w:bookmarkStart w:id="0" w:name="_GoBack"/>
      <w:bookmarkEnd w:id="0"/>
      <w:r>
        <w:rPr>
          <w:rFonts w:ascii="Sylfaen" w:hAnsi="Sylfaen"/>
          <w:sz w:val="18"/>
          <w:szCs w:val="18"/>
          <w:lang w:val="ka-GE"/>
        </w:rPr>
        <w:t xml:space="preserve"> (</w:t>
      </w:r>
      <w:r w:rsidR="002F6274">
        <w:rPr>
          <w:rFonts w:ascii="Sylfaen" w:hAnsi="Sylfaen"/>
          <w:sz w:val="18"/>
          <w:szCs w:val="18"/>
          <w:lang w:val="ka-GE"/>
        </w:rPr>
        <w:t>ხუთი</w:t>
      </w:r>
      <w:r>
        <w:rPr>
          <w:rFonts w:ascii="Sylfaen" w:hAnsi="Sylfaen"/>
          <w:sz w:val="18"/>
          <w:szCs w:val="18"/>
          <w:lang w:val="ka-GE"/>
        </w:rPr>
        <w:t>)</w:t>
      </w:r>
      <w:r w:rsidR="002F6274">
        <w:rPr>
          <w:rFonts w:ascii="Sylfaen" w:hAnsi="Sylfaen"/>
          <w:sz w:val="18"/>
          <w:szCs w:val="18"/>
          <w:lang w:val="ka-GE"/>
        </w:rPr>
        <w:t xml:space="preserve"> კალენდარული დღის ვადაში.</w:t>
      </w:r>
    </w:p>
    <w:p w14:paraId="3C5C91F4" w14:textId="77777777" w:rsidR="001956CB" w:rsidRDefault="001956CB" w:rsidP="001956CB">
      <w:pPr>
        <w:spacing w:after="100" w:afterAutospacing="1"/>
        <w:jc w:val="both"/>
        <w:rPr>
          <w:rFonts w:ascii="Sylfaen" w:hAnsi="Sylfaen"/>
          <w:b/>
          <w:sz w:val="18"/>
          <w:szCs w:val="18"/>
          <w:lang w:val="ka-GE"/>
        </w:rPr>
      </w:pPr>
    </w:p>
    <w:p w14:paraId="465822DE" w14:textId="77777777" w:rsidR="002C30E0" w:rsidRDefault="002C30E0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 w:rsidRPr="002C30E0">
        <w:rPr>
          <w:rFonts w:ascii="Sylfaen" w:hAnsi="Sylfaen"/>
          <w:b/>
          <w:sz w:val="18"/>
          <w:szCs w:val="18"/>
          <w:lang w:val="ka-GE"/>
        </w:rPr>
        <w:t>პრეტედენტის მიერ წარმოსადგენი დოკუმენტაცია:</w:t>
      </w:r>
    </w:p>
    <w:p w14:paraId="3E3E87B3" w14:textId="77777777" w:rsidR="00385FB0" w:rsidRDefault="00385FB0" w:rsidP="001956CB">
      <w:pPr>
        <w:spacing w:after="0"/>
        <w:jc w:val="both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**</w:t>
      </w:r>
      <w:r w:rsidR="001956CB">
        <w:rPr>
          <w:rFonts w:ascii="Sylfaen" w:hAnsi="Sylfaen"/>
          <w:b/>
          <w:sz w:val="18"/>
          <w:szCs w:val="18"/>
          <w:lang w:val="ka-GE"/>
        </w:rPr>
        <w:t xml:space="preserve">ტექნიკური დოკუმენტაცია: </w:t>
      </w:r>
    </w:p>
    <w:p w14:paraId="7FE8AAD3" w14:textId="77777777" w:rsidR="001956CB" w:rsidRPr="001956CB" w:rsidRDefault="001956CB" w:rsidP="001956CB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1956CB">
        <w:rPr>
          <w:rFonts w:ascii="Sylfaen" w:hAnsi="Sylfaen"/>
          <w:sz w:val="18"/>
          <w:szCs w:val="18"/>
          <w:lang w:val="ka-GE"/>
        </w:rPr>
        <w:t>პრეტენდენტის რეკვიზიტები: სრული დასახელება, მისამართი და საკონტაქტო ტელეფონი, პასუხისმგებელი პირის პირადობის დამადასტურებელი მოწმობის ასლი;</w:t>
      </w:r>
    </w:p>
    <w:p w14:paraId="1BEE67D3" w14:textId="77777777" w:rsidR="001956CB" w:rsidRPr="001956CB" w:rsidRDefault="001956CB" w:rsidP="001956CB">
      <w:pPr>
        <w:pStyle w:val="ListParagraph"/>
        <w:numPr>
          <w:ilvl w:val="0"/>
          <w:numId w:val="14"/>
        </w:numPr>
        <w:spacing w:after="0"/>
        <w:jc w:val="both"/>
        <w:rPr>
          <w:sz w:val="18"/>
          <w:szCs w:val="18"/>
          <w:lang w:val="ka-GE"/>
        </w:rPr>
      </w:pPr>
      <w:r w:rsidRPr="001956CB">
        <w:rPr>
          <w:rFonts w:ascii="Sylfaen" w:hAnsi="Sylfaen"/>
          <w:sz w:val="18"/>
          <w:szCs w:val="18"/>
          <w:lang w:val="ka-GE"/>
        </w:rPr>
        <w:t>საბანკო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რეკვიზიტები</w:t>
      </w:r>
      <w:r w:rsidRPr="001956CB">
        <w:rPr>
          <w:sz w:val="18"/>
          <w:szCs w:val="18"/>
          <w:lang w:val="ka-GE"/>
        </w:rPr>
        <w:t>;</w:t>
      </w:r>
    </w:p>
    <w:p w14:paraId="2411D735" w14:textId="77777777" w:rsidR="001956CB" w:rsidRPr="001956CB" w:rsidRDefault="001956CB" w:rsidP="001956CB">
      <w:pPr>
        <w:pStyle w:val="ListParagraph"/>
        <w:numPr>
          <w:ilvl w:val="0"/>
          <w:numId w:val="14"/>
        </w:numPr>
        <w:spacing w:after="0"/>
        <w:jc w:val="both"/>
        <w:rPr>
          <w:sz w:val="18"/>
          <w:szCs w:val="18"/>
          <w:lang w:val="ka-GE"/>
        </w:rPr>
      </w:pPr>
      <w:r w:rsidRPr="001956CB">
        <w:rPr>
          <w:rFonts w:ascii="Sylfaen" w:hAnsi="Sylfaen"/>
          <w:sz w:val="18"/>
          <w:szCs w:val="18"/>
          <w:lang w:val="ka-GE"/>
        </w:rPr>
        <w:t>ამონაწერი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მეწარმეთა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და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არასამეწარმეო</w:t>
      </w:r>
      <w:r w:rsidRPr="001956CB">
        <w:rPr>
          <w:sz w:val="18"/>
          <w:szCs w:val="18"/>
          <w:lang w:val="ka-GE"/>
        </w:rPr>
        <w:t xml:space="preserve"> (</w:t>
      </w:r>
      <w:r w:rsidRPr="001956CB">
        <w:rPr>
          <w:rFonts w:ascii="Sylfaen" w:hAnsi="Sylfaen"/>
          <w:sz w:val="18"/>
          <w:szCs w:val="18"/>
          <w:lang w:val="ka-GE"/>
        </w:rPr>
        <w:t>არაკომერციული</w:t>
      </w:r>
      <w:r w:rsidRPr="001956CB">
        <w:rPr>
          <w:sz w:val="18"/>
          <w:szCs w:val="18"/>
          <w:lang w:val="ka-GE"/>
        </w:rPr>
        <w:t xml:space="preserve">) </w:t>
      </w:r>
      <w:r w:rsidRPr="001956CB">
        <w:rPr>
          <w:rFonts w:ascii="Sylfaen" w:hAnsi="Sylfaen"/>
          <w:sz w:val="18"/>
          <w:szCs w:val="18"/>
          <w:lang w:val="ka-GE"/>
        </w:rPr>
        <w:t>იურიდიულ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პირთა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რეესტრიდან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პირის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რეგისტრაციის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შესახებ</w:t>
      </w:r>
      <w:r w:rsidRPr="001956CB">
        <w:rPr>
          <w:sz w:val="18"/>
          <w:szCs w:val="18"/>
          <w:lang w:val="ka-GE"/>
        </w:rPr>
        <w:t>; (</w:t>
      </w:r>
      <w:r w:rsidRPr="001956CB">
        <w:rPr>
          <w:rFonts w:ascii="Sylfaen" w:hAnsi="Sylfaen"/>
          <w:sz w:val="18"/>
          <w:szCs w:val="18"/>
          <w:lang w:val="ka-GE"/>
        </w:rPr>
        <w:t>ინფორმაციის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მომზადების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თარიღიდან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არ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უნდა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იყოს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გასული</w:t>
      </w:r>
      <w:r w:rsidRPr="001956CB">
        <w:rPr>
          <w:sz w:val="18"/>
          <w:szCs w:val="18"/>
          <w:lang w:val="ka-GE"/>
        </w:rPr>
        <w:t xml:space="preserve"> 14 </w:t>
      </w:r>
      <w:r w:rsidRPr="001956CB">
        <w:rPr>
          <w:rFonts w:ascii="Sylfaen" w:hAnsi="Sylfaen"/>
          <w:sz w:val="18"/>
          <w:szCs w:val="18"/>
          <w:lang w:val="ka-GE"/>
        </w:rPr>
        <w:t>დღე</w:t>
      </w:r>
      <w:r w:rsidRPr="001956CB">
        <w:rPr>
          <w:sz w:val="18"/>
          <w:szCs w:val="18"/>
          <w:lang w:val="ka-GE"/>
        </w:rPr>
        <w:t>);</w:t>
      </w:r>
    </w:p>
    <w:p w14:paraId="5B79BFA7" w14:textId="77777777" w:rsidR="001956CB" w:rsidRPr="001956CB" w:rsidRDefault="001956CB" w:rsidP="001956CB">
      <w:pPr>
        <w:pStyle w:val="ListParagraph"/>
        <w:numPr>
          <w:ilvl w:val="0"/>
          <w:numId w:val="14"/>
        </w:numPr>
        <w:spacing w:after="0"/>
        <w:jc w:val="both"/>
        <w:rPr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ცნობა </w:t>
      </w:r>
      <w:r w:rsidRPr="001956CB">
        <w:rPr>
          <w:rFonts w:ascii="Sylfaen" w:hAnsi="Sylfaen"/>
          <w:sz w:val="18"/>
          <w:szCs w:val="18"/>
          <w:lang w:val="ka-GE"/>
        </w:rPr>
        <w:t>რეორგანიზაცია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ან</w:t>
      </w:r>
      <w:r w:rsidRPr="001956CB">
        <w:rPr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ლიკვიდაციის შესახებ</w:t>
      </w:r>
      <w:r w:rsidRPr="001956CB">
        <w:rPr>
          <w:sz w:val="18"/>
          <w:szCs w:val="18"/>
          <w:lang w:val="ka-GE"/>
        </w:rPr>
        <w:t xml:space="preserve"> (</w:t>
      </w:r>
      <w:r w:rsidRPr="001956CB">
        <w:rPr>
          <w:rFonts w:ascii="Sylfaen" w:hAnsi="Sylfaen"/>
          <w:sz w:val="18"/>
          <w:szCs w:val="18"/>
          <w:lang w:val="ka-GE"/>
        </w:rPr>
        <w:t>ინფორმაციის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მომზადების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თარიღიდან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არ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უნდა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იყოს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გასული</w:t>
      </w:r>
      <w:r w:rsidRPr="001956CB">
        <w:rPr>
          <w:sz w:val="18"/>
          <w:szCs w:val="18"/>
          <w:lang w:val="ka-GE"/>
        </w:rPr>
        <w:t xml:space="preserve"> 14 </w:t>
      </w:r>
      <w:r w:rsidRPr="001956CB">
        <w:rPr>
          <w:rFonts w:ascii="Sylfaen" w:hAnsi="Sylfaen"/>
          <w:sz w:val="18"/>
          <w:szCs w:val="18"/>
          <w:lang w:val="ka-GE"/>
        </w:rPr>
        <w:t>სამუშაო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დღე</w:t>
      </w:r>
      <w:r w:rsidRPr="001956CB">
        <w:rPr>
          <w:sz w:val="18"/>
          <w:szCs w:val="18"/>
          <w:lang w:val="ka-GE"/>
        </w:rPr>
        <w:t>);</w:t>
      </w:r>
    </w:p>
    <w:p w14:paraId="68BA5ABC" w14:textId="77777777" w:rsidR="001956CB" w:rsidRPr="001956CB" w:rsidRDefault="001956CB" w:rsidP="001956CB">
      <w:pPr>
        <w:pStyle w:val="ListParagraph"/>
        <w:numPr>
          <w:ilvl w:val="0"/>
          <w:numId w:val="14"/>
        </w:numPr>
        <w:spacing w:after="0"/>
        <w:jc w:val="both"/>
        <w:rPr>
          <w:sz w:val="18"/>
          <w:szCs w:val="18"/>
          <w:lang w:val="ka-GE"/>
        </w:rPr>
      </w:pPr>
      <w:r w:rsidRPr="001956CB">
        <w:rPr>
          <w:rFonts w:ascii="Sylfaen" w:hAnsi="Sylfaen"/>
          <w:sz w:val="18"/>
          <w:szCs w:val="18"/>
          <w:lang w:val="ka-GE"/>
        </w:rPr>
        <w:t>ცნობა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საგადასახადო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სამსახურიდან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დავალიანების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არარსებობის</w:t>
      </w:r>
      <w:r w:rsidRPr="001956CB">
        <w:rPr>
          <w:sz w:val="18"/>
          <w:szCs w:val="18"/>
          <w:lang w:val="ka-GE"/>
        </w:rPr>
        <w:t xml:space="preserve"> </w:t>
      </w:r>
      <w:r w:rsidRPr="001956CB">
        <w:rPr>
          <w:rFonts w:ascii="Sylfaen" w:hAnsi="Sylfaen"/>
          <w:sz w:val="18"/>
          <w:szCs w:val="18"/>
          <w:lang w:val="ka-GE"/>
        </w:rPr>
        <w:t>შესახებ</w:t>
      </w:r>
      <w:r w:rsidRPr="001956CB">
        <w:rPr>
          <w:sz w:val="18"/>
          <w:szCs w:val="18"/>
          <w:lang w:val="ka-GE"/>
        </w:rPr>
        <w:t>;</w:t>
      </w:r>
    </w:p>
    <w:p w14:paraId="211D3C00" w14:textId="77777777" w:rsidR="002C30E0" w:rsidRDefault="002C30E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**</w:t>
      </w:r>
      <w:r w:rsidRPr="00385FB0">
        <w:rPr>
          <w:rFonts w:ascii="Sylfaen" w:hAnsi="Sylfaen"/>
          <w:b/>
          <w:sz w:val="18"/>
          <w:szCs w:val="18"/>
          <w:lang w:val="ka-GE"/>
        </w:rPr>
        <w:t xml:space="preserve">სატენდერო წინადადება, </w:t>
      </w:r>
      <w:r w:rsidRPr="002C30E0">
        <w:rPr>
          <w:rFonts w:ascii="Sylfaen" w:hAnsi="Sylfaen"/>
          <w:sz w:val="18"/>
          <w:szCs w:val="18"/>
          <w:lang w:val="ka-GE"/>
        </w:rPr>
        <w:t>რომელიც უნდა მოიცავდეს</w:t>
      </w:r>
      <w:r w:rsidR="001956CB">
        <w:rPr>
          <w:rFonts w:ascii="Sylfaen" w:hAnsi="Sylfaen"/>
          <w:sz w:val="18"/>
          <w:szCs w:val="18"/>
          <w:lang w:val="ka-GE"/>
        </w:rPr>
        <w:t>:</w:t>
      </w:r>
      <w:r w:rsidRPr="002C30E0">
        <w:rPr>
          <w:rFonts w:ascii="Sylfaen" w:hAnsi="Sylfaen"/>
          <w:sz w:val="18"/>
          <w:szCs w:val="18"/>
          <w:lang w:val="ka-GE"/>
        </w:rPr>
        <w:t xml:space="preserve"> ტექნიკის ღირებულებას (ხარჯთაღრიცხვა</w:t>
      </w:r>
      <w:r w:rsidR="001956CB">
        <w:rPr>
          <w:rFonts w:ascii="Sylfaen" w:hAnsi="Sylfaen"/>
          <w:sz w:val="18"/>
          <w:szCs w:val="18"/>
          <w:lang w:val="ka-GE"/>
        </w:rPr>
        <w:t>);</w:t>
      </w:r>
      <w:r w:rsidRPr="002C30E0">
        <w:rPr>
          <w:rFonts w:ascii="Sylfaen" w:hAnsi="Sylfaen"/>
          <w:sz w:val="18"/>
          <w:szCs w:val="18"/>
          <w:lang w:val="ka-GE"/>
        </w:rPr>
        <w:t xml:space="preserve"> </w:t>
      </w:r>
      <w:r w:rsidR="001956CB">
        <w:rPr>
          <w:rFonts w:ascii="Sylfaen" w:hAnsi="Sylfaen"/>
          <w:sz w:val="18"/>
          <w:szCs w:val="18"/>
          <w:lang w:val="ka-GE"/>
        </w:rPr>
        <w:t>საქონლის მიწოდების</w:t>
      </w:r>
      <w:r w:rsidRPr="002C30E0">
        <w:rPr>
          <w:rFonts w:ascii="Sylfaen" w:hAnsi="Sylfaen"/>
          <w:sz w:val="18"/>
          <w:szCs w:val="18"/>
          <w:lang w:val="ka-GE"/>
        </w:rPr>
        <w:t xml:space="preserve"> </w:t>
      </w:r>
      <w:r w:rsidR="00385FB0">
        <w:rPr>
          <w:rFonts w:ascii="Sylfaen" w:hAnsi="Sylfaen"/>
          <w:sz w:val="18"/>
          <w:szCs w:val="18"/>
          <w:lang w:val="ka-GE"/>
        </w:rPr>
        <w:t>ვად</w:t>
      </w:r>
      <w:r w:rsidRPr="002C30E0">
        <w:rPr>
          <w:rFonts w:ascii="Sylfaen" w:hAnsi="Sylfaen"/>
          <w:sz w:val="18"/>
          <w:szCs w:val="18"/>
          <w:lang w:val="ka-GE"/>
        </w:rPr>
        <w:t>ა</w:t>
      </w:r>
      <w:r w:rsidR="00385FB0">
        <w:rPr>
          <w:rFonts w:ascii="Sylfaen" w:hAnsi="Sylfaen"/>
          <w:sz w:val="18"/>
          <w:szCs w:val="18"/>
          <w:lang w:val="ka-GE"/>
        </w:rPr>
        <w:t>ს</w:t>
      </w:r>
      <w:r w:rsidR="001956CB">
        <w:rPr>
          <w:rFonts w:ascii="Sylfaen" w:hAnsi="Sylfaen"/>
          <w:sz w:val="18"/>
          <w:szCs w:val="18"/>
          <w:lang w:val="ka-GE"/>
        </w:rPr>
        <w:t>;</w:t>
      </w:r>
      <w:r w:rsidRPr="002C30E0">
        <w:rPr>
          <w:rFonts w:ascii="Sylfaen" w:hAnsi="Sylfaen"/>
          <w:sz w:val="18"/>
          <w:szCs w:val="18"/>
          <w:lang w:val="ka-GE"/>
        </w:rPr>
        <w:t xml:space="preserve"> საგარანტიო ვადას და შემოთავაზებული ტექნიკის დეტალურ აღწერილობას (მათ შორის ტექნიკის წარმომავლობა, შემადგენლობა, შესაბამისი ხარისხის დამადასტურებელი სერთიფიკატები).</w:t>
      </w:r>
    </w:p>
    <w:p w14:paraId="79938637" w14:textId="77777777" w:rsidR="00385FB0" w:rsidRDefault="00385FB0" w:rsidP="001956CB">
      <w:pPr>
        <w:spacing w:after="0"/>
        <w:jc w:val="both"/>
        <w:rPr>
          <w:rFonts w:ascii="Sylfaen" w:hAnsi="Sylfaen"/>
          <w:sz w:val="18"/>
          <w:szCs w:val="18"/>
          <w:lang w:val="ka-GE"/>
        </w:rPr>
      </w:pPr>
      <w:r w:rsidRPr="00385FB0">
        <w:rPr>
          <w:rFonts w:ascii="Sylfaen" w:hAnsi="Sylfaen"/>
          <w:b/>
          <w:sz w:val="18"/>
          <w:szCs w:val="18"/>
          <w:lang w:val="ka-GE"/>
        </w:rPr>
        <w:t xml:space="preserve">**შესყიდვის ობიექტის ანალოგიური </w:t>
      </w:r>
      <w:r>
        <w:rPr>
          <w:rFonts w:ascii="Sylfaen" w:hAnsi="Sylfaen"/>
          <w:b/>
          <w:sz w:val="18"/>
          <w:szCs w:val="18"/>
          <w:lang w:val="ka-GE"/>
        </w:rPr>
        <w:t>საქონლი</w:t>
      </w:r>
      <w:r w:rsidRPr="00385FB0">
        <w:rPr>
          <w:rFonts w:ascii="Sylfaen" w:hAnsi="Sylfaen"/>
          <w:b/>
          <w:sz w:val="18"/>
          <w:szCs w:val="18"/>
          <w:lang w:val="ka-GE"/>
        </w:rPr>
        <w:t xml:space="preserve">ს </w:t>
      </w:r>
      <w:r>
        <w:rPr>
          <w:rFonts w:ascii="Sylfaen" w:hAnsi="Sylfaen"/>
          <w:b/>
          <w:sz w:val="18"/>
          <w:szCs w:val="18"/>
          <w:lang w:val="ka-GE"/>
        </w:rPr>
        <w:t xml:space="preserve">მიწოდების </w:t>
      </w:r>
      <w:r w:rsidRPr="00385FB0">
        <w:rPr>
          <w:rFonts w:ascii="Sylfaen" w:hAnsi="Sylfaen"/>
          <w:b/>
          <w:sz w:val="18"/>
          <w:szCs w:val="18"/>
          <w:lang w:val="ka-GE"/>
        </w:rPr>
        <w:t>3 წლიანი გამოცდილება,</w:t>
      </w:r>
      <w:r>
        <w:rPr>
          <w:rFonts w:ascii="Sylfaen" w:hAnsi="Sylfaen"/>
          <w:sz w:val="18"/>
          <w:szCs w:val="18"/>
          <w:lang w:val="ka-GE"/>
        </w:rPr>
        <w:t xml:space="preserve"> რომლის დასადასტურებლად</w:t>
      </w:r>
      <w:r w:rsidR="001956CB">
        <w:rPr>
          <w:rFonts w:ascii="Sylfaen" w:hAnsi="Sylfaen"/>
          <w:sz w:val="18"/>
          <w:szCs w:val="18"/>
          <w:lang w:val="ka-GE"/>
        </w:rPr>
        <w:t xml:space="preserve"> პრეტედენტმა</w:t>
      </w:r>
      <w:r>
        <w:rPr>
          <w:rFonts w:ascii="Sylfaen" w:hAnsi="Sylfaen"/>
          <w:sz w:val="18"/>
          <w:szCs w:val="18"/>
          <w:lang w:val="ka-GE"/>
        </w:rPr>
        <w:t xml:space="preserve"> უნდა წარმოადგინოს 2016, 2017, 2018 წლებში (თითოეულ წელს მინიმუმ ერთი) </w:t>
      </w:r>
      <w:r w:rsidR="001956CB">
        <w:rPr>
          <w:rFonts w:ascii="Sylfaen" w:hAnsi="Sylfaen"/>
          <w:sz w:val="18"/>
          <w:szCs w:val="18"/>
          <w:lang w:val="ka-GE"/>
        </w:rPr>
        <w:t xml:space="preserve">შესასყიდი ობიექტის </w:t>
      </w:r>
      <w:r>
        <w:rPr>
          <w:rFonts w:ascii="Sylfaen" w:hAnsi="Sylfaen"/>
          <w:sz w:val="18"/>
          <w:szCs w:val="18"/>
          <w:lang w:val="ka-GE"/>
        </w:rPr>
        <w:lastRenderedPageBreak/>
        <w:t>ანალოგიური საქონლის მიწოდების დ</w:t>
      </w:r>
      <w:r w:rsidRPr="00385FB0">
        <w:rPr>
          <w:rFonts w:ascii="Sylfaen" w:hAnsi="Sylfaen"/>
          <w:sz w:val="18"/>
          <w:szCs w:val="18"/>
          <w:lang w:val="ka-GE"/>
        </w:rPr>
        <w:t>ამადასტურებელი დოკუმენტების ასლები (ხელშეკრულების ასლები</w:t>
      </w:r>
      <w:r>
        <w:rPr>
          <w:rFonts w:ascii="Sylfaen" w:hAnsi="Sylfaen"/>
          <w:sz w:val="18"/>
          <w:szCs w:val="18"/>
          <w:lang w:val="ka-GE"/>
        </w:rPr>
        <w:t xml:space="preserve"> და </w:t>
      </w:r>
      <w:r w:rsidRPr="00385FB0">
        <w:rPr>
          <w:rFonts w:ascii="Sylfaen" w:hAnsi="Sylfaen"/>
          <w:sz w:val="18"/>
          <w:szCs w:val="18"/>
          <w:lang w:val="ka-GE"/>
        </w:rPr>
        <w:t>მიღება-ჩაბარების აქტების ასლები).</w:t>
      </w:r>
    </w:p>
    <w:p w14:paraId="2B90F15B" w14:textId="77777777" w:rsidR="00385FB0" w:rsidRPr="00385FB0" w:rsidRDefault="00385FB0" w:rsidP="001956CB">
      <w:pPr>
        <w:spacing w:after="0"/>
        <w:jc w:val="both"/>
        <w:rPr>
          <w:rFonts w:ascii="Sylfaen" w:hAnsi="Sylfaen"/>
          <w:sz w:val="18"/>
          <w:szCs w:val="18"/>
        </w:rPr>
      </w:pPr>
    </w:p>
    <w:p w14:paraId="7287EFD2" w14:textId="77777777" w:rsidR="002C30E0" w:rsidRPr="002C30E0" w:rsidRDefault="002C30E0" w:rsidP="001956CB">
      <w:pPr>
        <w:spacing w:after="100" w:afterAutospacing="1"/>
        <w:jc w:val="both"/>
        <w:rPr>
          <w:rFonts w:ascii="Sylfaen" w:hAnsi="Sylfaen"/>
          <w:sz w:val="18"/>
          <w:szCs w:val="18"/>
          <w:lang w:val="ka-GE"/>
        </w:rPr>
      </w:pPr>
    </w:p>
    <w:p w14:paraId="4F6BD645" w14:textId="77777777" w:rsidR="001956CB" w:rsidRDefault="001956CB" w:rsidP="001956CB">
      <w:pPr>
        <w:pStyle w:val="Heading3"/>
        <w:shd w:val="clear" w:color="auto" w:fill="FFFFFF"/>
        <w:spacing w:before="0" w:after="165" w:line="330" w:lineRule="atLeast"/>
        <w:jc w:val="both"/>
        <w:textAlignment w:val="baseline"/>
        <w:rPr>
          <w:rFonts w:ascii="Sylfaen" w:hAnsi="Sylfaen" w:cs="Sylfaen"/>
          <w:color w:val="222222"/>
          <w:sz w:val="18"/>
          <w:szCs w:val="18"/>
        </w:rPr>
      </w:pPr>
    </w:p>
    <w:p w14:paraId="7707FCD7" w14:textId="77777777" w:rsidR="0049762B" w:rsidRPr="007E24AE" w:rsidRDefault="0049762B" w:rsidP="001956CB">
      <w:pPr>
        <w:pStyle w:val="Heading3"/>
        <w:shd w:val="clear" w:color="auto" w:fill="FFFFFF"/>
        <w:spacing w:before="0" w:after="165" w:line="330" w:lineRule="atLeast"/>
        <w:jc w:val="both"/>
        <w:textAlignment w:val="baseline"/>
        <w:rPr>
          <w:rFonts w:ascii="Sylfaen" w:hAnsi="Sylfaen" w:cs="Arial"/>
          <w:color w:val="222222"/>
          <w:sz w:val="18"/>
          <w:szCs w:val="18"/>
        </w:rPr>
      </w:pPr>
      <w:proofErr w:type="spellStart"/>
      <w:proofErr w:type="gramStart"/>
      <w:r w:rsidRPr="007E24AE">
        <w:rPr>
          <w:rFonts w:ascii="Sylfaen" w:hAnsi="Sylfaen" w:cs="Sylfaen"/>
          <w:color w:val="222222"/>
          <w:sz w:val="18"/>
          <w:szCs w:val="18"/>
        </w:rPr>
        <w:t>სატენდერო</w:t>
      </w:r>
      <w:proofErr w:type="spellEnd"/>
      <w:proofErr w:type="gram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კომისიის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მიერ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სატენდერო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="009F2A19" w:rsidRPr="007E24AE">
        <w:rPr>
          <w:rFonts w:ascii="Sylfaen" w:hAnsi="Sylfaen" w:cs="Sylfaen"/>
          <w:color w:val="222222"/>
          <w:sz w:val="18"/>
          <w:szCs w:val="18"/>
        </w:rPr>
        <w:t>წინადადებების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შეფასების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კრიტერიუმები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არის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 xml:space="preserve"> </w:t>
      </w:r>
      <w:proofErr w:type="spellStart"/>
      <w:r w:rsidRPr="007E24AE">
        <w:rPr>
          <w:rFonts w:ascii="Sylfaen" w:hAnsi="Sylfaen" w:cs="Sylfaen"/>
          <w:color w:val="222222"/>
          <w:sz w:val="18"/>
          <w:szCs w:val="18"/>
        </w:rPr>
        <w:t>შემდეგი</w:t>
      </w:r>
      <w:proofErr w:type="spellEnd"/>
      <w:r w:rsidRPr="007E24AE">
        <w:rPr>
          <w:rFonts w:ascii="Sylfaen" w:hAnsi="Sylfaen" w:cs="Arial"/>
          <w:color w:val="222222"/>
          <w:sz w:val="18"/>
          <w:szCs w:val="18"/>
        </w:rPr>
        <w:t>:</w:t>
      </w:r>
    </w:p>
    <w:p w14:paraId="087BB3E7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ხარისხი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0CB158B2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ღირებულება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0AA46BD9" w14:textId="77777777" w:rsidR="000E05A1" w:rsidRPr="001956CB" w:rsidRDefault="000E05A1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  <w:lang w:val="ka-GE"/>
        </w:rPr>
        <w:t>საგარანტიო ვადა</w:t>
      </w:r>
    </w:p>
    <w:p w14:paraId="60CA2CBC" w14:textId="77777777" w:rsidR="00471DC7" w:rsidRPr="001956CB" w:rsidRDefault="00471DC7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  <w:lang w:val="ka-GE"/>
        </w:rPr>
        <w:t>ტექნიკური მხარდაჭერის ჯგუფის ოპერატიული მომსახურება</w:t>
      </w:r>
    </w:p>
    <w:p w14:paraId="47231E62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სამუშაოების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შესრულების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ვადა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295179A2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ანალოგიურ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სფეროში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არსებული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გამოცდილება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35B40223" w14:textId="77777777" w:rsidR="0049762B" w:rsidRPr="001956CB" w:rsidRDefault="0049762B" w:rsidP="001956CB">
      <w:pPr>
        <w:numPr>
          <w:ilvl w:val="0"/>
          <w:numId w:val="15"/>
        </w:numPr>
        <w:shd w:val="clear" w:color="auto" w:fill="FFFFFF"/>
        <w:spacing w:after="0" w:line="315" w:lineRule="atLeast"/>
        <w:jc w:val="both"/>
        <w:textAlignment w:val="baseline"/>
        <w:rPr>
          <w:rFonts w:ascii="Sylfaen" w:hAnsi="Sylfaen" w:cs="Arial"/>
          <w:color w:val="000000" w:themeColor="text1"/>
          <w:sz w:val="18"/>
          <w:szCs w:val="18"/>
        </w:rPr>
      </w:pP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ანგარიშსწორების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hAnsi="Sylfaen" w:cs="Sylfaen"/>
          <w:color w:val="000000" w:themeColor="text1"/>
          <w:sz w:val="18"/>
          <w:szCs w:val="18"/>
          <w:bdr w:val="none" w:sz="0" w:space="0" w:color="auto" w:frame="1"/>
        </w:rPr>
        <w:t>პირობა</w:t>
      </w:r>
      <w:proofErr w:type="spellEnd"/>
      <w:r w:rsidRPr="001956CB">
        <w:rPr>
          <w:rFonts w:ascii="Sylfaen" w:hAnsi="Sylfaen" w:cs="Arial"/>
          <w:color w:val="000000" w:themeColor="text1"/>
          <w:sz w:val="18"/>
          <w:szCs w:val="18"/>
          <w:bdr w:val="none" w:sz="0" w:space="0" w:color="auto" w:frame="1"/>
        </w:rPr>
        <w:t>.</w:t>
      </w:r>
    </w:p>
    <w:p w14:paraId="55C2BABA" w14:textId="77777777" w:rsidR="0049762B" w:rsidRPr="007E24AE" w:rsidRDefault="0049762B" w:rsidP="001956CB">
      <w:pPr>
        <w:shd w:val="clear" w:color="auto" w:fill="FFFFFF"/>
        <w:spacing w:after="0" w:line="315" w:lineRule="atLeast"/>
        <w:ind w:left="240"/>
        <w:jc w:val="both"/>
        <w:textAlignment w:val="baseline"/>
        <w:rPr>
          <w:rFonts w:ascii="Sylfaen" w:eastAsia="Times New Roman" w:hAnsi="Sylfaen" w:cs="Arial"/>
          <w:color w:val="62CCDA"/>
          <w:sz w:val="18"/>
          <w:szCs w:val="18"/>
        </w:rPr>
      </w:pPr>
    </w:p>
    <w:p w14:paraId="2A824C63" w14:textId="77777777" w:rsidR="00B636FA" w:rsidRPr="001956CB" w:rsidRDefault="001956CB" w:rsidP="001956CB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b/>
          <w:color w:val="000000" w:themeColor="text1"/>
          <w:sz w:val="16"/>
          <w:szCs w:val="16"/>
        </w:rPr>
      </w:pPr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შენიშნა: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სატენდერო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განცხადებით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დადგენილი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მოთხოვნების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შეუსრულებლობა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შეიძლება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გახდეს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პრეტენდენტის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ტენდერიდან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დისკვალიფიკაციის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B636FA"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საფუძველი</w:t>
      </w:r>
      <w:proofErr w:type="spellEnd"/>
      <w:r w:rsidR="00B636FA"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>.</w:t>
      </w:r>
    </w:p>
    <w:p w14:paraId="63B92B22" w14:textId="77777777" w:rsidR="001956CB" w:rsidRDefault="001956CB" w:rsidP="001956CB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</w:pPr>
    </w:p>
    <w:p w14:paraId="51B8A7E5" w14:textId="77777777" w:rsidR="001956CB" w:rsidRPr="001956CB" w:rsidRDefault="00B636FA" w:rsidP="001956CB">
      <w:pPr>
        <w:shd w:val="clear" w:color="auto" w:fill="FFFFFF"/>
        <w:spacing w:after="0" w:line="360" w:lineRule="atLeast"/>
        <w:jc w:val="both"/>
        <w:textAlignment w:val="baseline"/>
        <w:outlineLvl w:val="1"/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</w:pPr>
      <w:proofErr w:type="spellStart"/>
      <w:proofErr w:type="gram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ტენდერის</w:t>
      </w:r>
      <w:proofErr w:type="spellEnd"/>
      <w:proofErr w:type="gram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ჩაბარების</w:t>
      </w:r>
      <w:proofErr w:type="spell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/>
          <w:bCs/>
          <w:color w:val="000000" w:themeColor="text1"/>
          <w:sz w:val="16"/>
          <w:szCs w:val="16"/>
          <w:bdr w:val="none" w:sz="0" w:space="0" w:color="auto" w:frame="1"/>
        </w:rPr>
        <w:t>პირობები</w:t>
      </w:r>
      <w:proofErr w:type="spellEnd"/>
      <w:r w:rsidRPr="001956CB">
        <w:rPr>
          <w:rFonts w:ascii="Sylfaen" w:eastAsia="Times New Roman" w:hAnsi="Sylfaen" w:cs="Arial"/>
          <w:b/>
          <w:bCs/>
          <w:color w:val="000000" w:themeColor="text1"/>
          <w:sz w:val="16"/>
          <w:szCs w:val="16"/>
          <w:bdr w:val="none" w:sz="0" w:space="0" w:color="auto" w:frame="1"/>
        </w:rPr>
        <w:t>:</w:t>
      </w:r>
    </w:p>
    <w:p w14:paraId="6180CCB5" w14:textId="19C26147" w:rsidR="00BE6666" w:rsidRPr="00BE6666" w:rsidRDefault="00B636FA" w:rsidP="00BE6666">
      <w:pPr>
        <w:pStyle w:val="ListParagraph"/>
        <w:shd w:val="clear" w:color="auto" w:fill="FFFFFF"/>
        <w:spacing w:after="0" w:line="315" w:lineRule="atLeast"/>
        <w:ind w:left="1440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დაინტერესებულმა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კანდიდატებმა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ზემოთ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მითითებული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დოკუმენტაცია</w:t>
      </w:r>
      <w:proofErr w:type="spellEnd"/>
      <w:r w:rsidR="001956CB">
        <w:rPr>
          <w:rFonts w:ascii="Sylfaen" w:eastAsia="Times New Roman" w:hAnsi="Sylfaen" w:cs="Sylfaen"/>
          <w:color w:val="000000" w:themeColor="text1"/>
          <w:sz w:val="16"/>
          <w:szCs w:val="16"/>
          <w:lang w:val="ka-GE"/>
        </w:rPr>
        <w:t xml:space="preserve"> (პრეტენდენტის მიერ ასატვირთი ყველა დოკუმენტი და ინფორმაცია წარმოდგენილი უნდა იყოს უფლებამოსილი პირის ხელმოწერითა და ბეჭდით)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უნდა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წარმოადგინონ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> </w:t>
      </w:r>
      <w:r w:rsidR="000E05A1" w:rsidRPr="001956CB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ელექტრონული სახით </w:t>
      </w:r>
      <w:r w:rsid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>2019</w:t>
      </w:r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წლის</w:t>
      </w:r>
      <w:proofErr w:type="spell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0E05A1"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 </w:t>
      </w:r>
      <w:r w:rsidR="002F6274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31</w:t>
      </w:r>
      <w:r w:rsidR="000E05A1"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D822AD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მაისიდან</w:t>
      </w:r>
      <w:r w:rsidR="000E05A1"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201</w:t>
      </w:r>
      <w:r w:rsid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9</w:t>
      </w:r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წლის</w:t>
      </w:r>
      <w:proofErr w:type="spell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2F6274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>5 ივნისის</w:t>
      </w:r>
      <w:r w:rsidR="00D822AD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 18:00 საათამდე, </w:t>
      </w:r>
      <w:r w:rsid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  <w:lang w:val="ka-GE"/>
        </w:rPr>
        <w:t xml:space="preserve">შემდეგ ელექტრონულ მისამართზე </w:t>
      </w:r>
      <w:r w:rsidR="000B54EF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fldChar w:fldCharType="begin"/>
      </w:r>
      <w:r w:rsidR="000B54EF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instrText xml:space="preserve"> HYPERLINK "mailto:Tenders_imedil@imedil.ge" </w:instrText>
      </w:r>
      <w:r w:rsidR="000B54EF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fldChar w:fldCharType="separate"/>
      </w:r>
      <w:r w:rsidR="00BE6666" w:rsidRPr="001956CB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t>Tenders_imedil@imedil.ge</w:t>
      </w:r>
      <w:r w:rsidR="000B54EF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</w:rPr>
        <w:fldChar w:fldCharType="end"/>
      </w:r>
      <w:r w:rsidR="00BE6666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  <w:t xml:space="preserve">  </w:t>
      </w:r>
      <w:hyperlink r:id="rId6" w:history="1">
        <w:r w:rsidR="00BE6666" w:rsidRPr="001956CB">
          <w:rPr>
            <w:rStyle w:val="Hyperlink"/>
            <w:rFonts w:ascii="Sylfaen" w:eastAsia="Times New Roman" w:hAnsi="Sylfaen" w:cs="Arial"/>
            <w:color w:val="000000" w:themeColor="text1"/>
            <w:sz w:val="16"/>
            <w:szCs w:val="16"/>
          </w:rPr>
          <w:t>tbochorishvili@imedil.ge</w:t>
        </w:r>
      </w:hyperlink>
      <w:r w:rsidR="00BE6666"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 </w:t>
      </w:r>
      <w:hyperlink r:id="rId7" w:history="1">
        <w:r w:rsidR="00BE6666" w:rsidRPr="001956CB">
          <w:rPr>
            <w:rStyle w:val="Hyperlink"/>
            <w:rFonts w:ascii="Sylfaen" w:eastAsia="Times New Roman" w:hAnsi="Sylfaen" w:cs="Arial"/>
            <w:color w:val="000000" w:themeColor="text1"/>
            <w:sz w:val="16"/>
            <w:szCs w:val="16"/>
          </w:rPr>
          <w:t>obregadze@imedil.ge</w:t>
        </w:r>
      </w:hyperlink>
    </w:p>
    <w:p w14:paraId="340DCF4A" w14:textId="5C9BD680" w:rsidR="00B636FA" w:rsidRPr="001956CB" w:rsidRDefault="00B636FA" w:rsidP="001956CB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</w:pPr>
    </w:p>
    <w:p w14:paraId="10D60E38" w14:textId="77777777" w:rsidR="00B636FA" w:rsidRPr="001956CB" w:rsidRDefault="00B636FA" w:rsidP="001956CB">
      <w:pPr>
        <w:shd w:val="clear" w:color="auto" w:fill="FFFFFF"/>
        <w:spacing w:after="0" w:line="315" w:lineRule="atLeast"/>
        <w:jc w:val="both"/>
        <w:textAlignment w:val="baseline"/>
        <w:rPr>
          <w:rFonts w:ascii="Sylfaen" w:eastAsia="Times New Roman" w:hAnsi="Sylfaen" w:cs="Arial"/>
          <w:color w:val="000000" w:themeColor="text1"/>
          <w:sz w:val="16"/>
          <w:szCs w:val="16"/>
        </w:rPr>
      </w:pPr>
      <w:proofErr w:type="spellStart"/>
      <w:proofErr w:type="gram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საკონტაქტო</w:t>
      </w:r>
      <w:proofErr w:type="spellEnd"/>
      <w:proofErr w:type="gram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1956CB">
        <w:rPr>
          <w:rFonts w:ascii="Sylfaen" w:eastAsia="Times New Roman" w:hAnsi="Sylfaen" w:cs="Sylfaen"/>
          <w:bCs/>
          <w:color w:val="000000" w:themeColor="text1"/>
          <w:sz w:val="16"/>
          <w:szCs w:val="16"/>
          <w:bdr w:val="none" w:sz="0" w:space="0" w:color="auto" w:frame="1"/>
        </w:rPr>
        <w:t>პირები</w:t>
      </w:r>
      <w:proofErr w:type="spellEnd"/>
      <w:r w:rsidRPr="001956CB">
        <w:rPr>
          <w:rFonts w:ascii="Sylfaen" w:eastAsia="Times New Roman" w:hAnsi="Sylfaen" w:cs="Arial"/>
          <w:bCs/>
          <w:color w:val="000000" w:themeColor="text1"/>
          <w:sz w:val="16"/>
          <w:szCs w:val="16"/>
          <w:bdr w:val="none" w:sz="0" w:space="0" w:color="auto" w:frame="1"/>
        </w:rPr>
        <w:t>:</w:t>
      </w:r>
    </w:p>
    <w:p w14:paraId="7EEC46FE" w14:textId="02BF0247" w:rsidR="00B636FA" w:rsidRPr="001956CB" w:rsidRDefault="00B636FA" w:rsidP="001956CB">
      <w:pPr>
        <w:pStyle w:val="ListParagraph"/>
        <w:numPr>
          <w:ilvl w:val="1"/>
          <w:numId w:val="3"/>
        </w:numPr>
        <w:shd w:val="clear" w:color="auto" w:fill="FFFFFF"/>
        <w:spacing w:after="0" w:line="315" w:lineRule="atLeast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  <w:r w:rsidRPr="001956CB">
        <w:rPr>
          <w:rFonts w:ascii="Sylfaen" w:eastAsia="Times New Roman" w:hAnsi="Sylfaen" w:cs="Sylfaen"/>
          <w:color w:val="000000" w:themeColor="text1"/>
          <w:sz w:val="16"/>
          <w:szCs w:val="16"/>
          <w:lang w:val="ka-GE"/>
        </w:rPr>
        <w:t>თეიმურაზ ბოჭორიშვილი</w:t>
      </w:r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, </w:t>
      </w:r>
      <w:proofErr w:type="spellStart"/>
      <w:r w:rsidRPr="001956CB">
        <w:rPr>
          <w:rFonts w:ascii="Sylfaen" w:eastAsia="Times New Roman" w:hAnsi="Sylfaen" w:cs="Sylfaen"/>
          <w:color w:val="000000" w:themeColor="text1"/>
          <w:sz w:val="16"/>
          <w:szCs w:val="16"/>
        </w:rPr>
        <w:t>მობ</w:t>
      </w:r>
      <w:proofErr w:type="spellEnd"/>
      <w:r w:rsidRPr="001956CB">
        <w:rPr>
          <w:rFonts w:ascii="Sylfaen" w:eastAsia="Times New Roman" w:hAnsi="Sylfaen" w:cs="Arial"/>
          <w:color w:val="000000" w:themeColor="text1"/>
          <w:sz w:val="16"/>
          <w:szCs w:val="16"/>
        </w:rPr>
        <w:t xml:space="preserve">: 577552200  </w:t>
      </w:r>
    </w:p>
    <w:p w14:paraId="496C7782" w14:textId="2E769FC0" w:rsidR="000E05A1" w:rsidRPr="001956CB" w:rsidRDefault="000E05A1" w:rsidP="001956CB">
      <w:pPr>
        <w:pStyle w:val="ListParagraph"/>
        <w:numPr>
          <w:ilvl w:val="1"/>
          <w:numId w:val="3"/>
        </w:numPr>
        <w:shd w:val="clear" w:color="auto" w:fill="FFFFFF"/>
        <w:spacing w:after="0" w:line="315" w:lineRule="atLeast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  <w:r w:rsidRPr="001956CB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>ოთო ბრეგ</w:t>
      </w:r>
      <w:r w:rsidR="00BE6666">
        <w:rPr>
          <w:rFonts w:ascii="Sylfaen" w:eastAsia="Times New Roman" w:hAnsi="Sylfaen" w:cs="Arial"/>
          <w:color w:val="000000" w:themeColor="text1"/>
          <w:sz w:val="16"/>
          <w:szCs w:val="16"/>
          <w:lang w:val="ka-GE"/>
        </w:rPr>
        <w:t xml:space="preserve">აძე, მობ: 592984411; </w:t>
      </w:r>
    </w:p>
    <w:p w14:paraId="61318C2B" w14:textId="7B7835F4" w:rsidR="00471DC7" w:rsidRPr="00BE6666" w:rsidRDefault="00471DC7" w:rsidP="00BE6666">
      <w:pPr>
        <w:shd w:val="clear" w:color="auto" w:fill="FFFFFF"/>
        <w:spacing w:after="0" w:line="315" w:lineRule="atLeast"/>
        <w:jc w:val="both"/>
        <w:textAlignment w:val="baseline"/>
        <w:rPr>
          <w:rStyle w:val="Hyperlink"/>
          <w:rFonts w:ascii="Sylfaen" w:eastAsia="Times New Roman" w:hAnsi="Sylfaen" w:cs="Arial"/>
          <w:color w:val="000000" w:themeColor="text1"/>
          <w:sz w:val="16"/>
          <w:szCs w:val="16"/>
          <w:u w:val="none"/>
          <w:lang w:val="ka-GE"/>
        </w:rPr>
      </w:pPr>
    </w:p>
    <w:p w14:paraId="44DB3493" w14:textId="77777777" w:rsidR="00471DC7" w:rsidRPr="007E24AE" w:rsidRDefault="00471DC7" w:rsidP="001956CB">
      <w:pPr>
        <w:pStyle w:val="ListParagraph"/>
        <w:shd w:val="clear" w:color="auto" w:fill="FFFFFF"/>
        <w:spacing w:after="0" w:line="315" w:lineRule="atLeast"/>
        <w:ind w:left="1440"/>
        <w:jc w:val="both"/>
        <w:textAlignment w:val="baseline"/>
        <w:rPr>
          <w:rStyle w:val="Hyperlink"/>
          <w:rFonts w:ascii="Sylfaen" w:eastAsia="Times New Roman" w:hAnsi="Sylfaen" w:cs="Arial"/>
          <w:color w:val="000000"/>
          <w:sz w:val="18"/>
          <w:szCs w:val="18"/>
          <w:u w:val="none"/>
        </w:rPr>
      </w:pPr>
    </w:p>
    <w:p w14:paraId="287CB4E9" w14:textId="77777777" w:rsidR="00471DC7" w:rsidRPr="007E24AE" w:rsidRDefault="00471DC7" w:rsidP="00471DC7">
      <w:pPr>
        <w:pStyle w:val="ListParagraph"/>
        <w:shd w:val="clear" w:color="auto" w:fill="FFFFFF"/>
        <w:spacing w:after="0" w:line="315" w:lineRule="atLeast"/>
        <w:ind w:left="1440"/>
        <w:textAlignment w:val="baseline"/>
        <w:rPr>
          <w:rFonts w:ascii="Sylfaen" w:eastAsia="Times New Roman" w:hAnsi="Sylfaen" w:cs="Arial"/>
          <w:color w:val="000000"/>
          <w:sz w:val="18"/>
          <w:szCs w:val="18"/>
          <w:lang w:val="ka-GE"/>
        </w:rPr>
      </w:pPr>
    </w:p>
    <w:p w14:paraId="53350963" w14:textId="77777777" w:rsidR="000E05A1" w:rsidRPr="007E24AE" w:rsidRDefault="000E05A1" w:rsidP="000E05A1">
      <w:pPr>
        <w:pStyle w:val="ListParagraph"/>
        <w:shd w:val="clear" w:color="auto" w:fill="FFFFFF"/>
        <w:spacing w:after="0" w:line="315" w:lineRule="atLeast"/>
        <w:ind w:left="1440"/>
        <w:textAlignment w:val="baseline"/>
        <w:rPr>
          <w:rFonts w:ascii="Sylfaen" w:eastAsia="Times New Roman" w:hAnsi="Sylfaen" w:cs="Arial"/>
          <w:color w:val="000000"/>
          <w:sz w:val="18"/>
          <w:szCs w:val="18"/>
          <w:lang w:val="ka-GE"/>
        </w:rPr>
      </w:pPr>
      <w:r w:rsidRPr="007E24AE">
        <w:rPr>
          <w:rFonts w:ascii="Sylfaen" w:eastAsia="Times New Roman" w:hAnsi="Sylfaen" w:cs="Arial"/>
          <w:color w:val="000000"/>
          <w:sz w:val="18"/>
          <w:szCs w:val="18"/>
          <w:lang w:val="ka-GE"/>
        </w:rPr>
        <w:t xml:space="preserve">              </w:t>
      </w:r>
    </w:p>
    <w:p w14:paraId="34B60464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45D3399C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5355E1E0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20C71DCD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11CF09A2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4EB13C41" w14:textId="77777777" w:rsidR="00D13DB2" w:rsidRPr="007E24AE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p w14:paraId="0061707E" w14:textId="77777777" w:rsidR="00D13DB2" w:rsidRDefault="00D13DB2" w:rsidP="00B636FA">
      <w:pPr>
        <w:shd w:val="clear" w:color="auto" w:fill="FFFFFF"/>
        <w:spacing w:after="0" w:line="315" w:lineRule="atLeast"/>
        <w:textAlignment w:val="baseline"/>
        <w:rPr>
          <w:rFonts w:ascii="Sylfaen" w:eastAsia="Times New Roman" w:hAnsi="Sylfaen" w:cs="Sylfaen"/>
          <w:b/>
          <w:bCs/>
          <w:color w:val="222222"/>
          <w:sz w:val="21"/>
          <w:szCs w:val="21"/>
          <w:bdr w:val="none" w:sz="0" w:space="0" w:color="auto" w:frame="1"/>
          <w:lang w:val="ka-GE"/>
        </w:rPr>
      </w:pPr>
    </w:p>
    <w:sectPr w:rsidR="00D1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B3A"/>
    <w:multiLevelType w:val="multilevel"/>
    <w:tmpl w:val="F6E8C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inherit" w:hAnsi="inheri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D4394"/>
    <w:multiLevelType w:val="multilevel"/>
    <w:tmpl w:val="7610D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E5B07"/>
    <w:multiLevelType w:val="multilevel"/>
    <w:tmpl w:val="A85EA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01F37"/>
    <w:multiLevelType w:val="hybridMultilevel"/>
    <w:tmpl w:val="7194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36D3"/>
    <w:multiLevelType w:val="hybridMultilevel"/>
    <w:tmpl w:val="F13A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3A10"/>
    <w:multiLevelType w:val="hybridMultilevel"/>
    <w:tmpl w:val="D874986E"/>
    <w:lvl w:ilvl="0" w:tplc="62DE476E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B0717"/>
    <w:multiLevelType w:val="multilevel"/>
    <w:tmpl w:val="8098A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E0A95"/>
    <w:multiLevelType w:val="multilevel"/>
    <w:tmpl w:val="4BF68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1E59F8"/>
    <w:multiLevelType w:val="hybridMultilevel"/>
    <w:tmpl w:val="6AA81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774F2"/>
    <w:multiLevelType w:val="multilevel"/>
    <w:tmpl w:val="6A4EB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D243C1"/>
    <w:multiLevelType w:val="multilevel"/>
    <w:tmpl w:val="25187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0C52B3"/>
    <w:multiLevelType w:val="multilevel"/>
    <w:tmpl w:val="CA22F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A2943"/>
    <w:multiLevelType w:val="multilevel"/>
    <w:tmpl w:val="42CA9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151BAC"/>
    <w:multiLevelType w:val="hybridMultilevel"/>
    <w:tmpl w:val="F13A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9768B"/>
    <w:multiLevelType w:val="multilevel"/>
    <w:tmpl w:val="2214BA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6E188E"/>
    <w:multiLevelType w:val="hybridMultilevel"/>
    <w:tmpl w:val="746E06C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B7E69"/>
    <w:multiLevelType w:val="multilevel"/>
    <w:tmpl w:val="8C68D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  <w:num w:numId="13">
    <w:abstractNumId w:val="16"/>
  </w:num>
  <w:num w:numId="14">
    <w:abstractNumId w:val="8"/>
  </w:num>
  <w:num w:numId="15">
    <w:abstractNumId w:val="14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C1"/>
    <w:rsid w:val="00042AE9"/>
    <w:rsid w:val="00047ED2"/>
    <w:rsid w:val="000603E4"/>
    <w:rsid w:val="00084E0A"/>
    <w:rsid w:val="000B54EF"/>
    <w:rsid w:val="000D0EC9"/>
    <w:rsid w:val="000E05A1"/>
    <w:rsid w:val="000E229A"/>
    <w:rsid w:val="0011087F"/>
    <w:rsid w:val="00155154"/>
    <w:rsid w:val="001871E9"/>
    <w:rsid w:val="001956CB"/>
    <w:rsid w:val="00197976"/>
    <w:rsid w:val="001B5F7E"/>
    <w:rsid w:val="001D0C85"/>
    <w:rsid w:val="001E727C"/>
    <w:rsid w:val="00210152"/>
    <w:rsid w:val="00220CC1"/>
    <w:rsid w:val="00221615"/>
    <w:rsid w:val="00265AC1"/>
    <w:rsid w:val="0027409B"/>
    <w:rsid w:val="002C30E0"/>
    <w:rsid w:val="002C49A6"/>
    <w:rsid w:val="002E0967"/>
    <w:rsid w:val="002F6274"/>
    <w:rsid w:val="00302386"/>
    <w:rsid w:val="003121E5"/>
    <w:rsid w:val="00352EAC"/>
    <w:rsid w:val="00353C5E"/>
    <w:rsid w:val="0036180E"/>
    <w:rsid w:val="00366A23"/>
    <w:rsid w:val="00385FB0"/>
    <w:rsid w:val="003A077C"/>
    <w:rsid w:val="003E6AAB"/>
    <w:rsid w:val="003F070A"/>
    <w:rsid w:val="003F4DA9"/>
    <w:rsid w:val="00451F00"/>
    <w:rsid w:val="00456AA3"/>
    <w:rsid w:val="00471DC7"/>
    <w:rsid w:val="00484817"/>
    <w:rsid w:val="0049762B"/>
    <w:rsid w:val="004A19D3"/>
    <w:rsid w:val="004B5E26"/>
    <w:rsid w:val="00541DB9"/>
    <w:rsid w:val="005A3E53"/>
    <w:rsid w:val="005B337C"/>
    <w:rsid w:val="005C2ACA"/>
    <w:rsid w:val="005E6737"/>
    <w:rsid w:val="00622A5B"/>
    <w:rsid w:val="00655E59"/>
    <w:rsid w:val="0072094C"/>
    <w:rsid w:val="00725373"/>
    <w:rsid w:val="00746594"/>
    <w:rsid w:val="00750D44"/>
    <w:rsid w:val="007D0859"/>
    <w:rsid w:val="007E24AE"/>
    <w:rsid w:val="008441A7"/>
    <w:rsid w:val="008B1EB5"/>
    <w:rsid w:val="008F3F8E"/>
    <w:rsid w:val="009370D3"/>
    <w:rsid w:val="009545CB"/>
    <w:rsid w:val="00966625"/>
    <w:rsid w:val="0099518A"/>
    <w:rsid w:val="009A6A44"/>
    <w:rsid w:val="009B7B50"/>
    <w:rsid w:val="009D0B83"/>
    <w:rsid w:val="009D1240"/>
    <w:rsid w:val="009F2A19"/>
    <w:rsid w:val="00A03956"/>
    <w:rsid w:val="00A35B16"/>
    <w:rsid w:val="00A735F7"/>
    <w:rsid w:val="00A763D6"/>
    <w:rsid w:val="00AC6A4D"/>
    <w:rsid w:val="00AD6E5F"/>
    <w:rsid w:val="00B11FB2"/>
    <w:rsid w:val="00B142A6"/>
    <w:rsid w:val="00B36965"/>
    <w:rsid w:val="00B636FA"/>
    <w:rsid w:val="00BE6666"/>
    <w:rsid w:val="00C11E38"/>
    <w:rsid w:val="00C80DFF"/>
    <w:rsid w:val="00D13DB2"/>
    <w:rsid w:val="00D62772"/>
    <w:rsid w:val="00D74DAC"/>
    <w:rsid w:val="00D822AD"/>
    <w:rsid w:val="00DB0632"/>
    <w:rsid w:val="00E17C4C"/>
    <w:rsid w:val="00E35255"/>
    <w:rsid w:val="00E36EA2"/>
    <w:rsid w:val="00E924F9"/>
    <w:rsid w:val="00EF4044"/>
    <w:rsid w:val="00F60BD1"/>
    <w:rsid w:val="00F613EE"/>
    <w:rsid w:val="00FA2C25"/>
    <w:rsid w:val="00F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9A0C"/>
  <w15:docId w15:val="{26BA7547-CDA7-43A5-B522-0D15BFB9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3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old">
    <w:name w:val="textbold"/>
    <w:basedOn w:val="DefaultParagraphFont"/>
    <w:rsid w:val="00B636FA"/>
  </w:style>
  <w:style w:type="character" w:customStyle="1" w:styleId="Heading2Char">
    <w:name w:val="Heading 2 Char"/>
    <w:basedOn w:val="DefaultParagraphFont"/>
    <w:link w:val="Heading2"/>
    <w:uiPriority w:val="9"/>
    <w:rsid w:val="00B636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36FA"/>
    <w:rPr>
      <w:b/>
      <w:bCs/>
    </w:rPr>
  </w:style>
  <w:style w:type="character" w:customStyle="1" w:styleId="apple-converted-space">
    <w:name w:val="apple-converted-space"/>
    <w:basedOn w:val="DefaultParagraphFont"/>
    <w:rsid w:val="00B636FA"/>
  </w:style>
  <w:style w:type="character" w:styleId="Hyperlink">
    <w:name w:val="Hyperlink"/>
    <w:basedOn w:val="DefaultParagraphFont"/>
    <w:uiPriority w:val="99"/>
    <w:unhideWhenUsed/>
    <w:rsid w:val="00B636F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6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5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7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4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regadze@imedil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bochorishvili@imedil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EA5BC-3C7D-4045-87B4-9730AC1A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Temur Bochorishvili (Aldagi BCI)</dc:creator>
  <cp:lastModifiedBy>Oto Bregadze (Imedi L)</cp:lastModifiedBy>
  <cp:revision>2</cp:revision>
  <cp:lastPrinted>2019-03-05T08:52:00Z</cp:lastPrinted>
  <dcterms:created xsi:type="dcterms:W3CDTF">2019-05-31T12:15:00Z</dcterms:created>
  <dcterms:modified xsi:type="dcterms:W3CDTF">2019-05-31T12:15:00Z</dcterms:modified>
</cp:coreProperties>
</file>